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B1" w:rsidRPr="00D2706E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D2706E">
        <w:rPr>
          <w:b/>
          <w:sz w:val="24"/>
          <w:szCs w:val="24"/>
        </w:rPr>
        <w:t>UCHWAŁA NR………………………..</w:t>
      </w:r>
    </w:p>
    <w:p w:rsidR="00D2706E" w:rsidRPr="00D2706E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D2706E">
        <w:rPr>
          <w:b/>
          <w:sz w:val="24"/>
          <w:szCs w:val="24"/>
        </w:rPr>
        <w:t>RADY MIEJSKIEJ W LUBIENIU KUJAWSKIM</w:t>
      </w:r>
    </w:p>
    <w:p w:rsidR="00D2706E" w:rsidRDefault="00D2706E" w:rsidP="00D2706E">
      <w:pPr>
        <w:pStyle w:val="Bezodstpw"/>
        <w:jc w:val="center"/>
        <w:rPr>
          <w:sz w:val="24"/>
          <w:szCs w:val="24"/>
        </w:rPr>
      </w:pPr>
    </w:p>
    <w:p w:rsidR="00D2706E" w:rsidRPr="000D5216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0D5216">
        <w:rPr>
          <w:b/>
          <w:sz w:val="24"/>
          <w:szCs w:val="24"/>
        </w:rPr>
        <w:t>z dnia …………………………. 2018 r.</w:t>
      </w:r>
    </w:p>
    <w:p w:rsidR="00D2706E" w:rsidRPr="000D5216" w:rsidRDefault="00D2706E" w:rsidP="00D2706E">
      <w:pPr>
        <w:pStyle w:val="Bezodstpw"/>
        <w:rPr>
          <w:b/>
          <w:sz w:val="24"/>
          <w:szCs w:val="24"/>
        </w:rPr>
      </w:pPr>
    </w:p>
    <w:p w:rsidR="00D2706E" w:rsidRPr="004D6F45" w:rsidRDefault="00D2706E" w:rsidP="0051115E">
      <w:pPr>
        <w:pStyle w:val="Bezodstpw"/>
        <w:jc w:val="both"/>
        <w:rPr>
          <w:b/>
          <w:sz w:val="24"/>
          <w:szCs w:val="24"/>
        </w:rPr>
      </w:pPr>
      <w:r w:rsidRPr="004D6F45">
        <w:rPr>
          <w:b/>
          <w:sz w:val="24"/>
          <w:szCs w:val="24"/>
        </w:rPr>
        <w:t>w sprawie ustalenia maksymalnej liczby zezwoleń na sprzedaż napojów alkoholowych, przeznaczonych do spożycia w miejscu oraz poza miejscem sprzedaży</w:t>
      </w:r>
      <w:r w:rsidR="00342981" w:rsidRPr="004D6F45">
        <w:rPr>
          <w:b/>
          <w:sz w:val="24"/>
          <w:szCs w:val="24"/>
        </w:rPr>
        <w:t xml:space="preserve"> na terenie gminy Lubień Kujawski.</w:t>
      </w:r>
    </w:p>
    <w:p w:rsidR="00342981" w:rsidRPr="004D6F45" w:rsidRDefault="00342981" w:rsidP="0051115E">
      <w:pPr>
        <w:pStyle w:val="Bezodstpw"/>
        <w:jc w:val="both"/>
        <w:rPr>
          <w:sz w:val="24"/>
          <w:szCs w:val="24"/>
        </w:rPr>
      </w:pPr>
    </w:p>
    <w:p w:rsidR="00342981" w:rsidRPr="004D6F45" w:rsidRDefault="00342981" w:rsidP="0051115E">
      <w:pPr>
        <w:pStyle w:val="Bezodstpw"/>
        <w:jc w:val="both"/>
        <w:rPr>
          <w:sz w:val="24"/>
          <w:szCs w:val="24"/>
        </w:rPr>
      </w:pPr>
      <w:r w:rsidRPr="004D6F45">
        <w:rPr>
          <w:sz w:val="24"/>
          <w:szCs w:val="24"/>
        </w:rPr>
        <w:t xml:space="preserve">Na podstawie art. 18 ust. 2 pkt. 15, art. 40 ust. 1, art. 41 ust. 1 ustawy z dnia 8 marca 1990 r. o samorządzie gminnym (Dz. U. z 2017 r. poz. 1875 z </w:t>
      </w:r>
      <w:proofErr w:type="spellStart"/>
      <w:r w:rsidRPr="004D6F45">
        <w:rPr>
          <w:sz w:val="24"/>
          <w:szCs w:val="24"/>
        </w:rPr>
        <w:t>późn</w:t>
      </w:r>
      <w:proofErr w:type="spellEnd"/>
      <w:r w:rsidRPr="004D6F45">
        <w:rPr>
          <w:sz w:val="24"/>
          <w:szCs w:val="24"/>
        </w:rPr>
        <w:t>. zm.</w:t>
      </w:r>
      <w:r w:rsidR="00D102B4" w:rsidRPr="004D6F45">
        <w:rPr>
          <w:sz w:val="24"/>
          <w:szCs w:val="24"/>
        </w:rPr>
        <w:t>) i art. 12. u</w:t>
      </w:r>
      <w:r w:rsidR="00606048" w:rsidRPr="004D6F45">
        <w:rPr>
          <w:sz w:val="24"/>
          <w:szCs w:val="24"/>
        </w:rPr>
        <w:t>st.</w:t>
      </w:r>
      <w:r w:rsidR="00D102B4" w:rsidRPr="004D6F45">
        <w:rPr>
          <w:sz w:val="24"/>
          <w:szCs w:val="24"/>
        </w:rPr>
        <w:t xml:space="preserve"> 1</w:t>
      </w:r>
      <w:r w:rsidR="00606048" w:rsidRPr="004D6F45">
        <w:rPr>
          <w:sz w:val="24"/>
          <w:szCs w:val="24"/>
        </w:rPr>
        <w:t xml:space="preserve"> ustawy z dnia 26 października 1982 r. o wychowaniu w trzeźwości i przeciwdziałaniu alkoholizmowi (Dz. U. z 2016 r. </w:t>
      </w:r>
      <w:proofErr w:type="spellStart"/>
      <w:r w:rsidR="00606048" w:rsidRPr="004D6F45">
        <w:rPr>
          <w:sz w:val="24"/>
          <w:szCs w:val="24"/>
        </w:rPr>
        <w:t>poz</w:t>
      </w:r>
      <w:proofErr w:type="spellEnd"/>
      <w:r w:rsidR="00606048" w:rsidRPr="004D6F45">
        <w:rPr>
          <w:sz w:val="24"/>
          <w:szCs w:val="24"/>
        </w:rPr>
        <w:t xml:space="preserve"> 487 z </w:t>
      </w:r>
      <w:proofErr w:type="spellStart"/>
      <w:r w:rsidR="00606048" w:rsidRPr="004D6F45">
        <w:rPr>
          <w:sz w:val="24"/>
          <w:szCs w:val="24"/>
        </w:rPr>
        <w:t>późn</w:t>
      </w:r>
      <w:proofErr w:type="spellEnd"/>
      <w:r w:rsidR="00606048" w:rsidRPr="004D6F45">
        <w:rPr>
          <w:sz w:val="24"/>
          <w:szCs w:val="24"/>
        </w:rPr>
        <w:t xml:space="preserve">. zm.) </w:t>
      </w:r>
      <w:r w:rsidR="00D102B4" w:rsidRPr="004D6F45">
        <w:rPr>
          <w:sz w:val="24"/>
          <w:szCs w:val="24"/>
        </w:rPr>
        <w:t xml:space="preserve">oraz art. 4 ust. 1, art.13 ust. 2 ustawy </w:t>
      </w:r>
      <w:r w:rsidR="00A43AC7" w:rsidRPr="004D6F45">
        <w:rPr>
          <w:sz w:val="24"/>
          <w:szCs w:val="24"/>
        </w:rPr>
        <w:t xml:space="preserve">z dnia  20 lipca 2000 r. o ogłoszeniu aktów normatywnych i niektórych innych aktów prawnych </w:t>
      </w:r>
      <w:r w:rsidR="00E74BF6" w:rsidRPr="004D6F45">
        <w:rPr>
          <w:sz w:val="24"/>
          <w:szCs w:val="24"/>
        </w:rPr>
        <w:t xml:space="preserve">(tekst jednolity: Dz. U. z 2017 r. poz. 1523) po uzgodnieniu z Miejską Komisją Rozwiązywania Problemów Alkoholowych w Lubieniu Kujawskim oraz po konsultacjach określonych uchwałą Nr XIII/106/2016 Rady Miejskiej w Lubieniu Kujawskim z dnia 24 marca 2016 r. w sprawie zasad i trybu przeprowadzania konsultacji z mieszkańcami Gminy Lubień Kujawski </w:t>
      </w:r>
      <w:r w:rsidR="00606048" w:rsidRPr="004D6F45">
        <w:rPr>
          <w:sz w:val="24"/>
          <w:szCs w:val="24"/>
        </w:rPr>
        <w:t>uchwala się co następuje:</w:t>
      </w:r>
    </w:p>
    <w:p w:rsidR="00606048" w:rsidRPr="004D6F45" w:rsidRDefault="00606048" w:rsidP="0051115E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  § 1.</w:t>
      </w:r>
      <w:r w:rsidRPr="004D6F45">
        <w:rPr>
          <w:sz w:val="24"/>
          <w:szCs w:val="24"/>
        </w:rPr>
        <w:t xml:space="preserve"> </w:t>
      </w:r>
      <w:r w:rsidR="0051115E" w:rsidRPr="004D6F45">
        <w:rPr>
          <w:sz w:val="24"/>
          <w:szCs w:val="24"/>
        </w:rPr>
        <w:t xml:space="preserve"> </w:t>
      </w:r>
      <w:r w:rsidRPr="004D6F45">
        <w:rPr>
          <w:sz w:val="24"/>
          <w:szCs w:val="24"/>
        </w:rPr>
        <w:t>Ustala się na terenie gminy Lubień Kujawski maksymalną liczbę zezwoleń na sprzedaż napojów alkoholowych</w:t>
      </w:r>
      <w:r w:rsidR="0051115E" w:rsidRPr="004D6F45">
        <w:rPr>
          <w:sz w:val="24"/>
          <w:szCs w:val="24"/>
        </w:rPr>
        <w:t xml:space="preserve"> przeznaczonych do spożycia poza miejscem sprzedaży:</w:t>
      </w:r>
    </w:p>
    <w:p w:rsidR="0051115E" w:rsidRPr="004D6F45" w:rsidRDefault="0051115E" w:rsidP="0051115E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4D6F45">
        <w:rPr>
          <w:sz w:val="24"/>
          <w:szCs w:val="24"/>
        </w:rPr>
        <w:t>o zawartości do 4,5 %</w:t>
      </w:r>
      <w:r w:rsidR="00CB4EEB" w:rsidRPr="004D6F45">
        <w:rPr>
          <w:sz w:val="24"/>
          <w:szCs w:val="24"/>
        </w:rPr>
        <w:t xml:space="preserve"> alkoholu oraz piwa</w:t>
      </w:r>
      <w:r w:rsidRPr="004D6F45">
        <w:rPr>
          <w:sz w:val="24"/>
          <w:szCs w:val="24"/>
        </w:rPr>
        <w:t xml:space="preserve"> w ilości – 35</w:t>
      </w:r>
    </w:p>
    <w:p w:rsidR="0051115E" w:rsidRPr="004D6F45" w:rsidRDefault="0051115E" w:rsidP="0051115E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4D6F45">
        <w:rPr>
          <w:sz w:val="24"/>
          <w:szCs w:val="24"/>
        </w:rPr>
        <w:t xml:space="preserve">o zawartości powyżej 4,5 % do 18 % alkoholu (z wyjątkiem piwa) w ilości </w:t>
      </w:r>
      <w:r w:rsidR="00CB4EEB" w:rsidRPr="004D6F45">
        <w:rPr>
          <w:sz w:val="24"/>
          <w:szCs w:val="24"/>
        </w:rPr>
        <w:t>–</w:t>
      </w:r>
      <w:r w:rsidRPr="004D6F45">
        <w:rPr>
          <w:sz w:val="24"/>
          <w:szCs w:val="24"/>
        </w:rPr>
        <w:t xml:space="preserve"> 30</w:t>
      </w:r>
    </w:p>
    <w:p w:rsidR="00CB4EEB" w:rsidRPr="004D6F45" w:rsidRDefault="00CB4EEB" w:rsidP="0051115E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 w:rsidRPr="004D6F45">
        <w:rPr>
          <w:sz w:val="24"/>
          <w:szCs w:val="24"/>
        </w:rPr>
        <w:t>o zawartości powyżej 18 % alkoholu w ilości – 30</w:t>
      </w:r>
    </w:p>
    <w:p w:rsidR="00CB4EEB" w:rsidRPr="004D6F45" w:rsidRDefault="00630942" w:rsidP="00630942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</w:t>
      </w:r>
      <w:r w:rsidR="00E74BF6" w:rsidRPr="004D6F45">
        <w:rPr>
          <w:b/>
          <w:sz w:val="24"/>
          <w:szCs w:val="24"/>
        </w:rPr>
        <w:t>§ 2.</w:t>
      </w:r>
      <w:r w:rsidR="00E74BF6" w:rsidRPr="004D6F45">
        <w:rPr>
          <w:sz w:val="24"/>
          <w:szCs w:val="24"/>
        </w:rPr>
        <w:t xml:space="preserve"> </w:t>
      </w:r>
      <w:r w:rsidR="00CB4EEB" w:rsidRPr="004D6F45">
        <w:rPr>
          <w:sz w:val="24"/>
          <w:szCs w:val="24"/>
        </w:rPr>
        <w:t xml:space="preserve"> Ustala się na terenie gminy Lubień Kujawski maksymalną liczbę zezwoleń na sprzedaż i podawanie napojów alkoholowych przeznaczonych do spożycia w miejscu sprzedaży:</w:t>
      </w:r>
    </w:p>
    <w:p w:rsidR="00CB4EEB" w:rsidRPr="004D6F45" w:rsidRDefault="00CB4EEB" w:rsidP="00CB4EEB">
      <w:pPr>
        <w:pStyle w:val="Bezodstpw"/>
        <w:jc w:val="both"/>
        <w:rPr>
          <w:sz w:val="24"/>
          <w:szCs w:val="24"/>
        </w:rPr>
      </w:pPr>
      <w:r w:rsidRPr="004D6F45">
        <w:rPr>
          <w:sz w:val="24"/>
          <w:szCs w:val="24"/>
        </w:rPr>
        <w:t xml:space="preserve">       1) o zawartości do 4,5 % alkoholu oraz piwa w ilości – 20</w:t>
      </w:r>
    </w:p>
    <w:p w:rsidR="00CB4EEB" w:rsidRPr="004D6F45" w:rsidRDefault="00CB4EEB" w:rsidP="00CB4EEB">
      <w:pPr>
        <w:pStyle w:val="Bezodstpw"/>
        <w:jc w:val="both"/>
        <w:rPr>
          <w:sz w:val="24"/>
          <w:szCs w:val="24"/>
        </w:rPr>
      </w:pPr>
      <w:r w:rsidRPr="004D6F45">
        <w:rPr>
          <w:sz w:val="24"/>
          <w:szCs w:val="24"/>
        </w:rPr>
        <w:t xml:space="preserve">       2) o zawartości powyżej 4,5 % do 18 % alkoholu (z wyjątkiem piwa) w ilości – 10</w:t>
      </w:r>
    </w:p>
    <w:p w:rsidR="00CB4EEB" w:rsidRPr="004D6F45" w:rsidRDefault="00CB4EEB" w:rsidP="00CB4EEB">
      <w:pPr>
        <w:pStyle w:val="Bezodstpw"/>
        <w:jc w:val="both"/>
        <w:rPr>
          <w:sz w:val="24"/>
          <w:szCs w:val="24"/>
        </w:rPr>
      </w:pPr>
      <w:r w:rsidRPr="004D6F45">
        <w:rPr>
          <w:sz w:val="24"/>
          <w:szCs w:val="24"/>
        </w:rPr>
        <w:t xml:space="preserve">       3) o zawartości powyżej 18 % alkoholu w ilości </w:t>
      </w:r>
      <w:r w:rsidR="001C6166" w:rsidRPr="004D6F45">
        <w:rPr>
          <w:sz w:val="24"/>
          <w:szCs w:val="24"/>
        </w:rPr>
        <w:t>–</w:t>
      </w:r>
      <w:r w:rsidRPr="004D6F45">
        <w:rPr>
          <w:sz w:val="24"/>
          <w:szCs w:val="24"/>
        </w:rPr>
        <w:t xml:space="preserve"> 10</w:t>
      </w:r>
    </w:p>
    <w:p w:rsidR="00773800" w:rsidRPr="004D6F45" w:rsidRDefault="00E74BF6" w:rsidP="00E74BF6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§ 3</w:t>
      </w:r>
      <w:r w:rsidR="00773800" w:rsidRPr="004D6F45">
        <w:rPr>
          <w:b/>
          <w:sz w:val="24"/>
          <w:szCs w:val="24"/>
        </w:rPr>
        <w:t xml:space="preserve">. </w:t>
      </w:r>
      <w:r w:rsidR="00773800" w:rsidRPr="004D6F45">
        <w:rPr>
          <w:sz w:val="24"/>
          <w:szCs w:val="24"/>
        </w:rPr>
        <w:t>Zezwolenia na sprzedaż napojów alkoholowych przeznaczonych do spożycia w miejscu oraz poza miejscem sprzedaży, wydane przed dniem wejścia w życie niniejszej uchwały, obowiązują do końca okresu, na jaki zostały wydane.</w:t>
      </w:r>
    </w:p>
    <w:p w:rsidR="00773800" w:rsidRPr="004D6F45" w:rsidRDefault="00E74BF6" w:rsidP="00E74BF6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</w:t>
      </w:r>
      <w:r w:rsidR="00646B13" w:rsidRPr="004D6F45">
        <w:rPr>
          <w:b/>
          <w:sz w:val="24"/>
          <w:szCs w:val="24"/>
        </w:rPr>
        <w:t xml:space="preserve">§ </w:t>
      </w:r>
      <w:r w:rsidRPr="004D6F45">
        <w:rPr>
          <w:b/>
          <w:sz w:val="24"/>
          <w:szCs w:val="24"/>
        </w:rPr>
        <w:t>4.</w:t>
      </w:r>
      <w:r w:rsidR="00646B13" w:rsidRPr="004D6F45">
        <w:rPr>
          <w:sz w:val="24"/>
          <w:szCs w:val="24"/>
        </w:rPr>
        <w:t xml:space="preserve"> Traci moc uchwała Nr VIII/49/03 Rady Miasta i Gminy w Lubieniu Kujawskim z dnia 29 kwietnia 2003 r. w sprawie ustalenia na terenie Miasta i Gminy Lubień Kujawski punktów sprzedaży napojów alkoholowych zawierających powyżej 4,5% alkoholu (z wyjątkiem piwa), przeznaczonych do spożycia poza miejscem sprzedaży jak i w miejscu sprzedaży oraz zasad usytuowania miejsc sprzedaży i podawania napojów alkoholowych.</w:t>
      </w:r>
    </w:p>
    <w:p w:rsidR="00646B13" w:rsidRPr="004D6F45" w:rsidRDefault="00E74BF6" w:rsidP="00E74BF6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§ 5</w:t>
      </w:r>
      <w:r w:rsidR="00646B13" w:rsidRPr="004D6F45">
        <w:rPr>
          <w:b/>
          <w:sz w:val="24"/>
          <w:szCs w:val="24"/>
        </w:rPr>
        <w:t>.</w:t>
      </w:r>
      <w:r w:rsidR="00646B13" w:rsidRPr="004D6F45">
        <w:rPr>
          <w:sz w:val="24"/>
          <w:szCs w:val="24"/>
        </w:rPr>
        <w:t xml:space="preserve"> Wykonanie uchwały powierza się Burmistrzowi Lubienia Kujawskiego.</w:t>
      </w:r>
    </w:p>
    <w:p w:rsidR="00646B13" w:rsidRPr="004D6F45" w:rsidRDefault="00E74BF6" w:rsidP="00E74BF6">
      <w:pPr>
        <w:pStyle w:val="Bezodstpw"/>
        <w:jc w:val="both"/>
        <w:rPr>
          <w:sz w:val="24"/>
          <w:szCs w:val="24"/>
        </w:rPr>
      </w:pPr>
      <w:r w:rsidRPr="004D6F45">
        <w:rPr>
          <w:b/>
          <w:sz w:val="24"/>
          <w:szCs w:val="24"/>
        </w:rPr>
        <w:t xml:space="preserve">       § 6</w:t>
      </w:r>
      <w:r w:rsidR="00646B13" w:rsidRPr="004D6F45">
        <w:rPr>
          <w:b/>
          <w:sz w:val="24"/>
          <w:szCs w:val="24"/>
        </w:rPr>
        <w:t>.</w:t>
      </w:r>
      <w:r w:rsidR="00646B13" w:rsidRPr="004D6F45">
        <w:rPr>
          <w:sz w:val="24"/>
          <w:szCs w:val="24"/>
        </w:rPr>
        <w:t xml:space="preserve"> Uchwała wchodzi w życie po upływie 14 dni od dnia ogłoszenia w Dzienniku Urzędowym Województwa Kujawsko-Pomorskiego.</w:t>
      </w:r>
    </w:p>
    <w:sectPr w:rsidR="00646B13" w:rsidRPr="004D6F45" w:rsidSect="003B7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57EBF"/>
    <w:multiLevelType w:val="hybridMultilevel"/>
    <w:tmpl w:val="34BED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142BA"/>
    <w:multiLevelType w:val="hybridMultilevel"/>
    <w:tmpl w:val="770C7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706E"/>
    <w:rsid w:val="00036F7A"/>
    <w:rsid w:val="000D5216"/>
    <w:rsid w:val="001C6166"/>
    <w:rsid w:val="002F7684"/>
    <w:rsid w:val="00342981"/>
    <w:rsid w:val="003B7AB1"/>
    <w:rsid w:val="004D6F45"/>
    <w:rsid w:val="0051115E"/>
    <w:rsid w:val="00542A8E"/>
    <w:rsid w:val="0057172E"/>
    <w:rsid w:val="005A5360"/>
    <w:rsid w:val="00606048"/>
    <w:rsid w:val="00630942"/>
    <w:rsid w:val="00646B13"/>
    <w:rsid w:val="00686F4A"/>
    <w:rsid w:val="006F2E82"/>
    <w:rsid w:val="00773800"/>
    <w:rsid w:val="00A43AC7"/>
    <w:rsid w:val="00CB4EEB"/>
    <w:rsid w:val="00D102B4"/>
    <w:rsid w:val="00D2706E"/>
    <w:rsid w:val="00D44B4A"/>
    <w:rsid w:val="00E74BF6"/>
    <w:rsid w:val="00F60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A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70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UMLK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</dc:creator>
  <cp:keywords/>
  <dc:description/>
  <cp:lastModifiedBy>OC</cp:lastModifiedBy>
  <cp:revision>10</cp:revision>
  <cp:lastPrinted>2018-07-20T09:37:00Z</cp:lastPrinted>
  <dcterms:created xsi:type="dcterms:W3CDTF">2018-07-19T07:27:00Z</dcterms:created>
  <dcterms:modified xsi:type="dcterms:W3CDTF">2018-07-20T10:12:00Z</dcterms:modified>
</cp:coreProperties>
</file>